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FE" w:rsidRDefault="000522FE" w:rsidP="004A5872">
      <w:pPr>
        <w:pStyle w:val="Brdtext"/>
      </w:pPr>
    </w:p>
    <w:p w:rsidR="000522FE" w:rsidRDefault="00D81CE2" w:rsidP="004A5872">
      <w:pPr>
        <w:pStyle w:val="Brdtext"/>
        <w:rPr>
          <w:rFonts w:cs="Calibri"/>
          <w:sz w:val="24"/>
          <w:szCs w:val="24"/>
        </w:rPr>
      </w:pPr>
      <w:r>
        <w:rPr>
          <w:b/>
          <w:spacing w:val="-1"/>
          <w:sz w:val="24"/>
        </w:rPr>
        <w:t>PROTOKOLL</w:t>
      </w:r>
      <w:r>
        <w:rPr>
          <w:b/>
          <w:spacing w:val="-14"/>
          <w:sz w:val="24"/>
        </w:rPr>
        <w:t xml:space="preserve"> </w:t>
      </w:r>
      <w:r>
        <w:rPr>
          <w:b/>
          <w:spacing w:val="-1"/>
          <w:sz w:val="24"/>
        </w:rPr>
        <w:t>FÖRT</w:t>
      </w:r>
      <w:r>
        <w:rPr>
          <w:b/>
          <w:spacing w:val="-12"/>
          <w:sz w:val="24"/>
        </w:rPr>
        <w:t xml:space="preserve"> </w:t>
      </w:r>
      <w:r>
        <w:rPr>
          <w:b/>
          <w:sz w:val="24"/>
        </w:rPr>
        <w:t>VID</w:t>
      </w:r>
      <w:r>
        <w:rPr>
          <w:b/>
          <w:spacing w:val="-11"/>
          <w:sz w:val="24"/>
        </w:rPr>
        <w:t xml:space="preserve"> </w:t>
      </w:r>
      <w:r>
        <w:rPr>
          <w:b/>
          <w:sz w:val="24"/>
        </w:rPr>
        <w:t>SVENSKA</w:t>
      </w:r>
      <w:r>
        <w:rPr>
          <w:b/>
          <w:spacing w:val="-14"/>
          <w:sz w:val="24"/>
        </w:rPr>
        <w:t xml:space="preserve"> </w:t>
      </w:r>
      <w:r>
        <w:rPr>
          <w:b/>
          <w:spacing w:val="-1"/>
          <w:sz w:val="24"/>
        </w:rPr>
        <w:t>HUNDKLUBBENS</w:t>
      </w:r>
      <w:r>
        <w:rPr>
          <w:b/>
          <w:spacing w:val="-16"/>
          <w:sz w:val="24"/>
        </w:rPr>
        <w:t xml:space="preserve"> </w:t>
      </w:r>
      <w:r>
        <w:rPr>
          <w:b/>
          <w:spacing w:val="-1"/>
          <w:sz w:val="24"/>
        </w:rPr>
        <w:t>ORDINARIE</w:t>
      </w:r>
      <w:r>
        <w:rPr>
          <w:b/>
          <w:spacing w:val="-11"/>
          <w:sz w:val="24"/>
        </w:rPr>
        <w:t xml:space="preserve"> </w:t>
      </w:r>
      <w:r>
        <w:rPr>
          <w:b/>
          <w:sz w:val="24"/>
        </w:rPr>
        <w:t>ÅRSMÖTE</w:t>
      </w:r>
      <w:r>
        <w:rPr>
          <w:b/>
          <w:spacing w:val="-14"/>
          <w:sz w:val="24"/>
        </w:rPr>
        <w:t xml:space="preserve"> </w:t>
      </w:r>
      <w:r w:rsidR="004A5872">
        <w:rPr>
          <w:b/>
          <w:spacing w:val="-1"/>
          <w:sz w:val="24"/>
        </w:rPr>
        <w:t>2015-03-22</w:t>
      </w:r>
    </w:p>
    <w:p w:rsidR="000522FE" w:rsidRDefault="00D81CE2" w:rsidP="004A5872">
      <w:pPr>
        <w:pStyle w:val="Brdtext"/>
        <w:rPr>
          <w:spacing w:val="-1"/>
        </w:rPr>
      </w:pPr>
      <w:r>
        <w:rPr>
          <w:spacing w:val="-1"/>
        </w:rPr>
        <w:t>Navet</w:t>
      </w:r>
      <w:r>
        <w:rPr>
          <w:spacing w:val="-2"/>
        </w:rPr>
        <w:t xml:space="preserve"> </w:t>
      </w:r>
      <w:r>
        <w:rPr>
          <w:spacing w:val="-1"/>
        </w:rPr>
        <w:t>(föreläsningssalen),Specialistdjursjukhuset</w:t>
      </w:r>
      <w:r>
        <w:rPr>
          <w:spacing w:val="-2"/>
        </w:rPr>
        <w:t xml:space="preserve"> </w:t>
      </w:r>
      <w:r>
        <w:t>i</w:t>
      </w:r>
      <w:r>
        <w:rPr>
          <w:spacing w:val="-5"/>
        </w:rPr>
        <w:t xml:space="preserve"> </w:t>
      </w:r>
      <w:r>
        <w:rPr>
          <w:spacing w:val="-1"/>
        </w:rPr>
        <w:t>Strömsholm.</w:t>
      </w:r>
    </w:p>
    <w:p w:rsidR="004A5872" w:rsidRDefault="004A5872" w:rsidP="004A5872">
      <w:pPr>
        <w:pStyle w:val="Brdtext"/>
        <w:rPr>
          <w:b/>
          <w:bCs/>
        </w:rPr>
      </w:pPr>
    </w:p>
    <w:p w:rsidR="004A5872" w:rsidRPr="001028B9" w:rsidRDefault="00D81CE2" w:rsidP="004A5872">
      <w:pPr>
        <w:pStyle w:val="Brdtext"/>
        <w:rPr>
          <w:sz w:val="24"/>
          <w:szCs w:val="24"/>
        </w:rPr>
      </w:pPr>
      <w:r>
        <w:rPr>
          <w:rFonts w:cs="Calibri"/>
        </w:rPr>
        <w:t>§</w:t>
      </w:r>
      <w:r>
        <w:rPr>
          <w:rFonts w:cs="Calibri"/>
          <w:spacing w:val="-2"/>
        </w:rPr>
        <w:t xml:space="preserve"> </w:t>
      </w:r>
      <w:r>
        <w:rPr>
          <w:rFonts w:cs="Calibri"/>
          <w:spacing w:val="-1"/>
        </w:rPr>
        <w:t>1.</w:t>
      </w:r>
      <w:r>
        <w:rPr>
          <w:spacing w:val="-1"/>
        </w:rPr>
        <w:tab/>
      </w:r>
      <w:r>
        <w:rPr>
          <w:rFonts w:cs="Calibri"/>
          <w:b/>
          <w:bCs/>
          <w:spacing w:val="-1"/>
        </w:rPr>
        <w:t>Årsmötets</w:t>
      </w:r>
      <w:r>
        <w:rPr>
          <w:rFonts w:cs="Calibri"/>
          <w:b/>
          <w:bCs/>
          <w:spacing w:val="-4"/>
        </w:rPr>
        <w:t xml:space="preserve"> </w:t>
      </w:r>
      <w:r>
        <w:rPr>
          <w:rFonts w:cs="Calibri"/>
          <w:b/>
          <w:bCs/>
        </w:rPr>
        <w:t>öppnande</w:t>
      </w:r>
      <w:r>
        <w:rPr>
          <w:rFonts w:cs="Calibri"/>
          <w:b/>
          <w:bCs/>
          <w:spacing w:val="-3"/>
        </w:rPr>
        <w:t xml:space="preserve"> </w:t>
      </w:r>
      <w:r>
        <w:rPr>
          <w:rFonts w:cs="Calibri"/>
          <w:b/>
          <w:bCs/>
        </w:rPr>
        <w:t>-</w:t>
      </w:r>
      <w:r>
        <w:rPr>
          <w:rFonts w:cs="Calibri"/>
          <w:b/>
          <w:bCs/>
          <w:spacing w:val="-2"/>
        </w:rPr>
        <w:t xml:space="preserve"> </w:t>
      </w:r>
      <w:r w:rsidR="004A5872" w:rsidRPr="001028B9">
        <w:rPr>
          <w:sz w:val="24"/>
          <w:szCs w:val="24"/>
        </w:rPr>
        <w:t xml:space="preserve">Årsmötet öppnades av </w:t>
      </w:r>
      <w:r w:rsidR="004A5872">
        <w:rPr>
          <w:sz w:val="24"/>
          <w:szCs w:val="24"/>
        </w:rPr>
        <w:t xml:space="preserve">vice </w:t>
      </w:r>
      <w:r w:rsidR="004A5872" w:rsidRPr="001028B9">
        <w:rPr>
          <w:sz w:val="24"/>
          <w:szCs w:val="24"/>
        </w:rPr>
        <w:t xml:space="preserve">riksordförande </w:t>
      </w:r>
      <w:r w:rsidR="004A5872">
        <w:rPr>
          <w:sz w:val="24"/>
          <w:szCs w:val="24"/>
        </w:rPr>
        <w:t>Susanne Ahlén.</w:t>
      </w:r>
      <w:r w:rsidR="004A5872" w:rsidRPr="001028B9">
        <w:rPr>
          <w:sz w:val="24"/>
          <w:szCs w:val="24"/>
        </w:rPr>
        <w:t xml:space="preserve"> </w:t>
      </w:r>
    </w:p>
    <w:p w:rsidR="000522FE" w:rsidRDefault="000522FE" w:rsidP="004A5872">
      <w:pPr>
        <w:pStyle w:val="Brdtext"/>
        <w:rPr>
          <w:rFonts w:cs="Calibri"/>
        </w:rPr>
      </w:pPr>
    </w:p>
    <w:p w:rsidR="004A5872" w:rsidRDefault="00D81CE2" w:rsidP="004A5872">
      <w:pPr>
        <w:pStyle w:val="Brdtext"/>
        <w:rPr>
          <w:b/>
          <w:sz w:val="24"/>
          <w:szCs w:val="24"/>
        </w:rPr>
      </w:pPr>
      <w:r>
        <w:t>§</w:t>
      </w:r>
      <w:r>
        <w:rPr>
          <w:spacing w:val="-2"/>
        </w:rPr>
        <w:t xml:space="preserve"> </w:t>
      </w:r>
      <w:r>
        <w:rPr>
          <w:spacing w:val="-1"/>
        </w:rPr>
        <w:t>2.</w:t>
      </w:r>
      <w:r>
        <w:rPr>
          <w:spacing w:val="-1"/>
        </w:rPr>
        <w:tab/>
      </w:r>
      <w:r w:rsidR="004A5872">
        <w:rPr>
          <w:b/>
          <w:sz w:val="24"/>
          <w:szCs w:val="24"/>
        </w:rPr>
        <w:t>Val av mötesordförande och mötessekreterare</w:t>
      </w:r>
      <w:r w:rsidR="004A5872" w:rsidRPr="001028B9">
        <w:rPr>
          <w:b/>
          <w:sz w:val="24"/>
          <w:szCs w:val="24"/>
        </w:rPr>
        <w:t xml:space="preserve"> </w:t>
      </w:r>
    </w:p>
    <w:p w:rsidR="000522FE" w:rsidRDefault="004A5872" w:rsidP="004A5872">
      <w:pPr>
        <w:pStyle w:val="Brdtext"/>
        <w:ind w:left="1440" w:firstLine="5"/>
      </w:pPr>
      <w:r>
        <w:rPr>
          <w:sz w:val="24"/>
          <w:szCs w:val="24"/>
        </w:rPr>
        <w:t>Mötet valde Bo Stenbeck till mötesordförande och till mötessekreterare valdes Anna Blomfelt</w:t>
      </w:r>
    </w:p>
    <w:p w:rsidR="000522FE" w:rsidRDefault="000522FE" w:rsidP="004A5872">
      <w:pPr>
        <w:pStyle w:val="Brdtext"/>
        <w:rPr>
          <w:rFonts w:cs="Calibri"/>
          <w:sz w:val="25"/>
          <w:szCs w:val="25"/>
        </w:rPr>
      </w:pPr>
    </w:p>
    <w:p w:rsidR="004A5872" w:rsidRDefault="00D81CE2" w:rsidP="004A5872">
      <w:pPr>
        <w:pStyle w:val="Brdtext"/>
        <w:rPr>
          <w:b/>
          <w:sz w:val="24"/>
          <w:szCs w:val="24"/>
        </w:rPr>
      </w:pPr>
      <w:r>
        <w:rPr>
          <w:rFonts w:cs="Calibri"/>
        </w:rPr>
        <w:t>§</w:t>
      </w:r>
      <w:r>
        <w:rPr>
          <w:rFonts w:cs="Calibri"/>
          <w:spacing w:val="-2"/>
        </w:rPr>
        <w:t xml:space="preserve"> </w:t>
      </w:r>
      <w:r>
        <w:rPr>
          <w:rFonts w:cs="Calibri"/>
          <w:spacing w:val="-1"/>
        </w:rPr>
        <w:t>3.</w:t>
      </w:r>
      <w:r>
        <w:rPr>
          <w:spacing w:val="-1"/>
        </w:rPr>
        <w:tab/>
      </w:r>
      <w:r w:rsidR="004A5872">
        <w:rPr>
          <w:b/>
          <w:sz w:val="24"/>
          <w:szCs w:val="24"/>
        </w:rPr>
        <w:t>Val av justeringsperoner tillika rösträknare</w:t>
      </w:r>
    </w:p>
    <w:p w:rsidR="000522FE" w:rsidRDefault="004A5872" w:rsidP="004A5872">
      <w:pPr>
        <w:pStyle w:val="Brdtext"/>
        <w:rPr>
          <w:rFonts w:cs="Calibri"/>
        </w:rPr>
      </w:pPr>
      <w:r>
        <w:rPr>
          <w:sz w:val="24"/>
          <w:szCs w:val="24"/>
        </w:rPr>
        <w:tab/>
        <w:t xml:space="preserve">Mötet väljer enhälligt Sven Mattson och Monica Eriksson </w:t>
      </w:r>
      <w:r w:rsidRPr="001028B9">
        <w:rPr>
          <w:b/>
          <w:sz w:val="24"/>
          <w:szCs w:val="24"/>
        </w:rPr>
        <w:t xml:space="preserve"> </w:t>
      </w:r>
    </w:p>
    <w:p w:rsidR="000522FE" w:rsidRDefault="000522FE" w:rsidP="004A5872">
      <w:pPr>
        <w:pStyle w:val="Brdtext"/>
        <w:rPr>
          <w:rFonts w:cs="Calibri"/>
          <w:sz w:val="25"/>
          <w:szCs w:val="25"/>
        </w:rPr>
      </w:pPr>
    </w:p>
    <w:p w:rsidR="004A5872" w:rsidRDefault="00D81CE2" w:rsidP="004A5872">
      <w:pPr>
        <w:pStyle w:val="Brdtext"/>
        <w:rPr>
          <w:b/>
          <w:sz w:val="24"/>
          <w:szCs w:val="24"/>
        </w:rPr>
      </w:pPr>
      <w:r>
        <w:rPr>
          <w:rFonts w:cs="Calibri"/>
        </w:rPr>
        <w:t>§</w:t>
      </w:r>
      <w:r>
        <w:rPr>
          <w:rFonts w:cs="Calibri"/>
          <w:spacing w:val="-2"/>
        </w:rPr>
        <w:t xml:space="preserve"> </w:t>
      </w:r>
      <w:r>
        <w:rPr>
          <w:rFonts w:cs="Calibri"/>
          <w:spacing w:val="-1"/>
        </w:rPr>
        <w:t>4.</w:t>
      </w:r>
      <w:r>
        <w:rPr>
          <w:spacing w:val="-1"/>
        </w:rPr>
        <w:tab/>
      </w:r>
      <w:r w:rsidR="004A5872">
        <w:rPr>
          <w:b/>
          <w:sz w:val="24"/>
          <w:szCs w:val="24"/>
        </w:rPr>
        <w:t>Fastställande av röstlängd</w:t>
      </w:r>
    </w:p>
    <w:p w:rsidR="000522FE" w:rsidRDefault="004A5872" w:rsidP="004A5872">
      <w:pPr>
        <w:pStyle w:val="Brdtext"/>
        <w:ind w:left="1440" w:firstLine="5"/>
        <w:rPr>
          <w:rFonts w:cs="Calibri"/>
        </w:rPr>
      </w:pPr>
      <w:r>
        <w:rPr>
          <w:sz w:val="24"/>
          <w:szCs w:val="24"/>
        </w:rPr>
        <w:t xml:space="preserve">15 delegater på plats. Från Västeråsavdelningen väljs Linnea Strandberg som delegat istället för Lennart Larsson som ej är på plats. </w:t>
      </w:r>
      <w:r w:rsidRPr="001028B9">
        <w:rPr>
          <w:b/>
          <w:sz w:val="24"/>
          <w:szCs w:val="24"/>
        </w:rPr>
        <w:t xml:space="preserve"> </w:t>
      </w:r>
    </w:p>
    <w:p w:rsidR="000522FE" w:rsidRDefault="000522FE" w:rsidP="004A5872">
      <w:pPr>
        <w:pStyle w:val="Brdtext"/>
        <w:rPr>
          <w:rFonts w:cs="Calibri"/>
          <w:sz w:val="25"/>
          <w:szCs w:val="25"/>
        </w:rPr>
      </w:pPr>
    </w:p>
    <w:p w:rsidR="004A5872" w:rsidRPr="001028B9" w:rsidRDefault="00D81CE2" w:rsidP="004A5872">
      <w:pPr>
        <w:pStyle w:val="Brdtext"/>
        <w:rPr>
          <w:b/>
          <w:sz w:val="24"/>
          <w:szCs w:val="24"/>
        </w:rPr>
      </w:pPr>
      <w:r>
        <w:rPr>
          <w:rFonts w:cs="Calibri"/>
        </w:rPr>
        <w:t>§</w:t>
      </w:r>
      <w:r>
        <w:rPr>
          <w:rFonts w:cs="Calibri"/>
          <w:spacing w:val="-2"/>
        </w:rPr>
        <w:t xml:space="preserve"> </w:t>
      </w:r>
      <w:r>
        <w:rPr>
          <w:rFonts w:cs="Calibri"/>
          <w:spacing w:val="-1"/>
        </w:rPr>
        <w:t>5.</w:t>
      </w:r>
      <w:r>
        <w:rPr>
          <w:spacing w:val="-1"/>
        </w:rPr>
        <w:tab/>
      </w:r>
      <w:r w:rsidR="004A5872">
        <w:rPr>
          <w:b/>
          <w:sz w:val="24"/>
          <w:szCs w:val="24"/>
        </w:rPr>
        <w:t>Årsmötets behöriga utlysande</w:t>
      </w:r>
    </w:p>
    <w:p w:rsidR="000522FE" w:rsidRDefault="004A5872" w:rsidP="004A5872">
      <w:pPr>
        <w:pStyle w:val="Brdtext"/>
        <w:rPr>
          <w:rFonts w:cs="Calibri"/>
        </w:rPr>
      </w:pPr>
      <w:r>
        <w:rPr>
          <w:sz w:val="24"/>
          <w:szCs w:val="24"/>
        </w:rPr>
        <w:tab/>
      </w:r>
      <w:r w:rsidRPr="001028B9">
        <w:rPr>
          <w:sz w:val="24"/>
          <w:szCs w:val="24"/>
        </w:rPr>
        <w:t>Årsmötet ansågs behörigt utlyst.</w:t>
      </w:r>
    </w:p>
    <w:p w:rsidR="000522FE" w:rsidRDefault="000522FE" w:rsidP="004A5872">
      <w:pPr>
        <w:pStyle w:val="Brdtext"/>
        <w:rPr>
          <w:rFonts w:cs="Calibri"/>
          <w:sz w:val="24"/>
          <w:szCs w:val="24"/>
        </w:rPr>
      </w:pPr>
    </w:p>
    <w:p w:rsidR="004A5872" w:rsidRPr="001028B9" w:rsidRDefault="00D81CE2" w:rsidP="004A5872">
      <w:pPr>
        <w:pStyle w:val="Brdtext"/>
        <w:rPr>
          <w:b/>
          <w:sz w:val="24"/>
          <w:szCs w:val="24"/>
        </w:rPr>
      </w:pPr>
      <w:r>
        <w:rPr>
          <w:rFonts w:cs="Calibri"/>
        </w:rPr>
        <w:t>§</w:t>
      </w:r>
      <w:r>
        <w:rPr>
          <w:rFonts w:cs="Calibri"/>
          <w:spacing w:val="-2"/>
        </w:rPr>
        <w:t xml:space="preserve"> </w:t>
      </w:r>
      <w:r>
        <w:rPr>
          <w:rFonts w:cs="Calibri"/>
          <w:spacing w:val="-1"/>
        </w:rPr>
        <w:t>6.</w:t>
      </w:r>
      <w:r>
        <w:rPr>
          <w:spacing w:val="-1"/>
        </w:rPr>
        <w:tab/>
      </w:r>
      <w:r w:rsidR="004A5872">
        <w:rPr>
          <w:b/>
          <w:sz w:val="24"/>
          <w:szCs w:val="24"/>
        </w:rPr>
        <w:t>Verksamhetsberättelse med ekonomisk redovisning</w:t>
      </w:r>
    </w:p>
    <w:p w:rsidR="004A5872" w:rsidRPr="001028B9" w:rsidRDefault="004A5872" w:rsidP="004A5872">
      <w:pPr>
        <w:pStyle w:val="Brdtext"/>
        <w:ind w:firstLine="475"/>
        <w:rPr>
          <w:sz w:val="24"/>
          <w:szCs w:val="24"/>
        </w:rPr>
      </w:pPr>
      <w:r w:rsidRPr="001028B9">
        <w:rPr>
          <w:sz w:val="24"/>
          <w:szCs w:val="24"/>
        </w:rPr>
        <w:t>Mötet fastställde</w:t>
      </w:r>
      <w:r>
        <w:rPr>
          <w:sz w:val="24"/>
          <w:szCs w:val="24"/>
        </w:rPr>
        <w:t xml:space="preserve"> verksamhetsberättelse med ekonomisk redovisning.</w:t>
      </w:r>
    </w:p>
    <w:p w:rsidR="000522FE" w:rsidRDefault="000522FE" w:rsidP="004A5872">
      <w:pPr>
        <w:pStyle w:val="Brdtext"/>
        <w:rPr>
          <w:rFonts w:cs="Calibri"/>
          <w:sz w:val="28"/>
          <w:szCs w:val="28"/>
        </w:rPr>
      </w:pPr>
    </w:p>
    <w:p w:rsidR="004A5872" w:rsidRPr="001028B9" w:rsidRDefault="00D81CE2" w:rsidP="004A5872">
      <w:pPr>
        <w:pStyle w:val="Brdtext"/>
        <w:rPr>
          <w:b/>
          <w:sz w:val="24"/>
          <w:szCs w:val="24"/>
        </w:rPr>
      </w:pPr>
      <w:r>
        <w:rPr>
          <w:rFonts w:cs="Calibri"/>
        </w:rPr>
        <w:t>§</w:t>
      </w:r>
      <w:r>
        <w:rPr>
          <w:rFonts w:cs="Calibri"/>
          <w:spacing w:val="-2"/>
        </w:rPr>
        <w:t xml:space="preserve"> </w:t>
      </w:r>
      <w:r>
        <w:rPr>
          <w:rFonts w:cs="Calibri"/>
          <w:spacing w:val="-1"/>
        </w:rPr>
        <w:t>7.</w:t>
      </w:r>
      <w:r>
        <w:rPr>
          <w:spacing w:val="-1"/>
        </w:rPr>
        <w:tab/>
      </w:r>
      <w:r w:rsidR="004A5872">
        <w:rPr>
          <w:b/>
          <w:sz w:val="24"/>
          <w:szCs w:val="24"/>
        </w:rPr>
        <w:t>Revisionsberättelse och fastställande av balans- och resultaträkning</w:t>
      </w:r>
    </w:p>
    <w:p w:rsidR="000522FE" w:rsidRDefault="004A5872" w:rsidP="004A5872">
      <w:pPr>
        <w:pStyle w:val="Brdtext"/>
        <w:ind w:left="1440" w:firstLine="5"/>
        <w:rPr>
          <w:rFonts w:cs="Calibri"/>
        </w:rPr>
      </w:pPr>
      <w:r>
        <w:rPr>
          <w:sz w:val="24"/>
          <w:szCs w:val="24"/>
        </w:rPr>
        <w:t>Mötet fastställde balans- och resultaträkning och mötet beslutar enhälligt att godkänna Peter Sund som ersättare för den revisor, som avgått under verksamhetsåret, eftersom revisorssuppleanterna avsagt sig revisorsuppdraget av personliga skäl.</w:t>
      </w:r>
    </w:p>
    <w:p w:rsidR="000522FE" w:rsidRDefault="000522FE" w:rsidP="004A5872">
      <w:pPr>
        <w:pStyle w:val="Brdtext"/>
        <w:rPr>
          <w:rFonts w:cs="Calibri"/>
          <w:sz w:val="25"/>
          <w:szCs w:val="25"/>
        </w:rPr>
      </w:pPr>
    </w:p>
    <w:p w:rsidR="004A5872" w:rsidRPr="001028B9" w:rsidRDefault="00D81CE2" w:rsidP="004A5872">
      <w:pPr>
        <w:pStyle w:val="Brdtext"/>
        <w:rPr>
          <w:b/>
          <w:sz w:val="24"/>
          <w:szCs w:val="24"/>
        </w:rPr>
      </w:pPr>
      <w:r>
        <w:rPr>
          <w:rFonts w:cs="Calibri"/>
        </w:rPr>
        <w:t>§</w:t>
      </w:r>
      <w:r>
        <w:rPr>
          <w:rFonts w:cs="Calibri"/>
          <w:spacing w:val="-2"/>
        </w:rPr>
        <w:t xml:space="preserve"> </w:t>
      </w:r>
      <w:r>
        <w:rPr>
          <w:rFonts w:cs="Calibri"/>
          <w:spacing w:val="-1"/>
        </w:rPr>
        <w:t>8.</w:t>
      </w:r>
      <w:r>
        <w:rPr>
          <w:spacing w:val="-1"/>
        </w:rPr>
        <w:tab/>
      </w:r>
      <w:r w:rsidR="004A5872">
        <w:rPr>
          <w:b/>
          <w:sz w:val="24"/>
          <w:szCs w:val="24"/>
        </w:rPr>
        <w:t>Fråga om ansvarsfrihet för den avgående styrelsen</w:t>
      </w:r>
      <w:r w:rsidR="004A5872" w:rsidRPr="001028B9">
        <w:rPr>
          <w:b/>
          <w:sz w:val="24"/>
          <w:szCs w:val="24"/>
        </w:rPr>
        <w:t xml:space="preserve"> </w:t>
      </w:r>
    </w:p>
    <w:p w:rsidR="000522FE" w:rsidRDefault="004A5872" w:rsidP="004A5872">
      <w:pPr>
        <w:pStyle w:val="Brdtext"/>
        <w:rPr>
          <w:rFonts w:cs="Calibri"/>
        </w:rPr>
      </w:pPr>
      <w:r>
        <w:rPr>
          <w:sz w:val="24"/>
          <w:szCs w:val="24"/>
        </w:rPr>
        <w:tab/>
      </w:r>
      <w:r w:rsidRPr="001028B9">
        <w:rPr>
          <w:sz w:val="24"/>
          <w:szCs w:val="24"/>
        </w:rPr>
        <w:t>Årsmötet beslutade att ge styrelsen ansvar</w:t>
      </w:r>
      <w:r>
        <w:rPr>
          <w:sz w:val="24"/>
          <w:szCs w:val="24"/>
        </w:rPr>
        <w:t>sfrihet för verksamhetsåret 2014</w:t>
      </w:r>
      <w:r w:rsidRPr="001028B9">
        <w:rPr>
          <w:sz w:val="24"/>
          <w:szCs w:val="24"/>
        </w:rPr>
        <w:t>.</w:t>
      </w:r>
    </w:p>
    <w:p w:rsidR="000522FE" w:rsidRDefault="000522FE" w:rsidP="004A5872">
      <w:pPr>
        <w:pStyle w:val="Brdtext"/>
        <w:rPr>
          <w:rFonts w:cs="Calibri"/>
          <w:sz w:val="28"/>
          <w:szCs w:val="28"/>
        </w:rPr>
      </w:pPr>
    </w:p>
    <w:p w:rsidR="004A5872" w:rsidRPr="00F0434F" w:rsidRDefault="00D81CE2" w:rsidP="004A5872">
      <w:pPr>
        <w:pStyle w:val="Brdtext"/>
        <w:rPr>
          <w:sz w:val="24"/>
          <w:szCs w:val="24"/>
        </w:rPr>
      </w:pPr>
      <w:r>
        <w:rPr>
          <w:rFonts w:cs="Calibri"/>
        </w:rPr>
        <w:t>§</w:t>
      </w:r>
      <w:r>
        <w:rPr>
          <w:rFonts w:cs="Calibri"/>
          <w:spacing w:val="-2"/>
        </w:rPr>
        <w:t xml:space="preserve"> </w:t>
      </w:r>
      <w:r>
        <w:rPr>
          <w:rFonts w:cs="Calibri"/>
          <w:spacing w:val="-1"/>
        </w:rPr>
        <w:t>9.</w:t>
      </w:r>
      <w:r>
        <w:rPr>
          <w:rFonts w:cs="Calibri"/>
          <w:spacing w:val="28"/>
        </w:rPr>
        <w:t xml:space="preserve"> </w:t>
      </w:r>
      <w:r w:rsidR="004A5872">
        <w:rPr>
          <w:rFonts w:cs="Calibri"/>
          <w:spacing w:val="28"/>
        </w:rPr>
        <w:tab/>
      </w:r>
      <w:r w:rsidR="004A5872">
        <w:rPr>
          <w:b/>
          <w:sz w:val="24"/>
          <w:szCs w:val="24"/>
        </w:rPr>
        <w:t>Behandling av inkomna motioner och styrelsens förslag</w:t>
      </w:r>
    </w:p>
    <w:p w:rsidR="004A5872" w:rsidRPr="00D417D6" w:rsidRDefault="004A5872" w:rsidP="004A5872">
      <w:pPr>
        <w:pStyle w:val="Brdtext"/>
        <w:ind w:firstLine="475"/>
        <w:rPr>
          <w:b/>
          <w:sz w:val="24"/>
          <w:szCs w:val="24"/>
        </w:rPr>
      </w:pPr>
      <w:r>
        <w:rPr>
          <w:b/>
          <w:sz w:val="24"/>
          <w:szCs w:val="24"/>
        </w:rPr>
        <w:t>Styrelsen föreslår höjning av central medlemsavgift</w:t>
      </w:r>
      <w:r w:rsidRPr="00D417D6">
        <w:rPr>
          <w:b/>
          <w:sz w:val="24"/>
          <w:szCs w:val="24"/>
        </w:rPr>
        <w:t xml:space="preserve"> </w:t>
      </w:r>
    </w:p>
    <w:p w:rsidR="004A5872" w:rsidRDefault="004A5872" w:rsidP="004A5872">
      <w:pPr>
        <w:pStyle w:val="Brdtext"/>
        <w:ind w:left="1440"/>
        <w:rPr>
          <w:sz w:val="24"/>
          <w:szCs w:val="24"/>
        </w:rPr>
      </w:pPr>
      <w:r w:rsidRPr="00D417D6">
        <w:rPr>
          <w:sz w:val="24"/>
          <w:szCs w:val="24"/>
        </w:rPr>
        <w:t xml:space="preserve">Styrelsen föreslår en höjning av </w:t>
      </w:r>
      <w:r>
        <w:rPr>
          <w:sz w:val="24"/>
          <w:szCs w:val="24"/>
        </w:rPr>
        <w:t>den centrala med</w:t>
      </w:r>
      <w:r w:rsidRPr="00D417D6">
        <w:rPr>
          <w:sz w:val="24"/>
          <w:szCs w:val="24"/>
        </w:rPr>
        <w:t>l</w:t>
      </w:r>
      <w:r>
        <w:rPr>
          <w:sz w:val="24"/>
          <w:szCs w:val="24"/>
        </w:rPr>
        <w:t>e</w:t>
      </w:r>
      <w:r w:rsidRPr="00D417D6">
        <w:rPr>
          <w:sz w:val="24"/>
          <w:szCs w:val="24"/>
        </w:rPr>
        <w:t>msavgift</w:t>
      </w:r>
      <w:r>
        <w:rPr>
          <w:sz w:val="24"/>
          <w:szCs w:val="24"/>
        </w:rPr>
        <w:t>en</w:t>
      </w:r>
      <w:r w:rsidRPr="00D417D6">
        <w:rPr>
          <w:sz w:val="24"/>
          <w:szCs w:val="24"/>
        </w:rPr>
        <w:t xml:space="preserve"> på 25 kronor då</w:t>
      </w:r>
      <w:r>
        <w:rPr>
          <w:sz w:val="24"/>
          <w:szCs w:val="24"/>
        </w:rPr>
        <w:t xml:space="preserve"> delar av intäkter från utställning nu tillfaller lokalklubbar istället för UK. På sätt balanseras budgeten för 2015.</w:t>
      </w:r>
    </w:p>
    <w:p w:rsidR="004A5872" w:rsidRDefault="004A5872" w:rsidP="004A5872">
      <w:pPr>
        <w:pStyle w:val="Brdtext"/>
        <w:ind w:firstLine="475"/>
        <w:rPr>
          <w:sz w:val="24"/>
          <w:szCs w:val="24"/>
        </w:rPr>
      </w:pPr>
      <w:r>
        <w:rPr>
          <w:sz w:val="24"/>
          <w:szCs w:val="24"/>
        </w:rPr>
        <w:t>Mötet röstar ned förslaget med 8 röster emot och 7 röster för förslaget</w:t>
      </w:r>
    </w:p>
    <w:p w:rsidR="004A5872" w:rsidRDefault="004A5872" w:rsidP="004A5872">
      <w:pPr>
        <w:pStyle w:val="Brdtext"/>
        <w:rPr>
          <w:sz w:val="24"/>
          <w:szCs w:val="24"/>
        </w:rPr>
      </w:pPr>
    </w:p>
    <w:p w:rsidR="004A5872" w:rsidRDefault="004A5872" w:rsidP="004A5872">
      <w:pPr>
        <w:pStyle w:val="Brdtext"/>
        <w:ind w:firstLine="475"/>
        <w:rPr>
          <w:b/>
          <w:sz w:val="24"/>
          <w:szCs w:val="24"/>
        </w:rPr>
      </w:pPr>
      <w:r w:rsidRPr="00D417D6">
        <w:rPr>
          <w:b/>
          <w:sz w:val="24"/>
          <w:szCs w:val="24"/>
        </w:rPr>
        <w:t xml:space="preserve">Budget 2015 </w:t>
      </w:r>
      <w:r>
        <w:rPr>
          <w:b/>
          <w:sz w:val="24"/>
          <w:szCs w:val="24"/>
        </w:rPr>
        <w:t xml:space="preserve"> </w:t>
      </w:r>
    </w:p>
    <w:p w:rsidR="000522FE" w:rsidRDefault="004A5872" w:rsidP="004A5872">
      <w:pPr>
        <w:pStyle w:val="Brdtext"/>
        <w:ind w:left="1440"/>
        <w:rPr>
          <w:rFonts w:cs="Calibri"/>
        </w:rPr>
      </w:pPr>
      <w:r>
        <w:rPr>
          <w:sz w:val="24"/>
          <w:szCs w:val="24"/>
        </w:rPr>
        <w:t>Budget för 2015 gås igenom. Då förslaget om medlemsavgift röstades ner delegeras det Centralstyrelsen att justera budget för 2015. Centralstyrelsen ska också se över frågan om kommittéer alltid ska ha nollresultat som mål i budget.</w:t>
      </w:r>
    </w:p>
    <w:p w:rsidR="000522FE" w:rsidRDefault="000522FE" w:rsidP="004A5872">
      <w:pPr>
        <w:pStyle w:val="Brdtext"/>
        <w:rPr>
          <w:rFonts w:cs="Calibri"/>
          <w:sz w:val="24"/>
          <w:szCs w:val="24"/>
        </w:rPr>
      </w:pPr>
    </w:p>
    <w:p w:rsidR="004A5872" w:rsidRDefault="00D81CE2" w:rsidP="004A5872">
      <w:pPr>
        <w:pStyle w:val="Brdtext"/>
        <w:rPr>
          <w:b/>
          <w:sz w:val="24"/>
          <w:szCs w:val="24"/>
        </w:rPr>
      </w:pPr>
      <w:r>
        <w:rPr>
          <w:rFonts w:cs="Calibri"/>
        </w:rPr>
        <w:t>§</w:t>
      </w:r>
      <w:r>
        <w:rPr>
          <w:rFonts w:cs="Calibri"/>
          <w:spacing w:val="-2"/>
        </w:rPr>
        <w:t xml:space="preserve"> 10.</w:t>
      </w:r>
      <w:r>
        <w:rPr>
          <w:spacing w:val="-2"/>
        </w:rPr>
        <w:tab/>
      </w:r>
      <w:r w:rsidR="004A5872">
        <w:rPr>
          <w:b/>
          <w:sz w:val="24"/>
          <w:szCs w:val="24"/>
        </w:rPr>
        <w:t>Övriga frågor</w:t>
      </w:r>
    </w:p>
    <w:p w:rsidR="000522FE" w:rsidRPr="004A5872" w:rsidRDefault="004A5872" w:rsidP="004A5872">
      <w:pPr>
        <w:pStyle w:val="Brdtext"/>
        <w:ind w:left="1440"/>
      </w:pPr>
      <w:r w:rsidRPr="004A5872">
        <w:rPr>
          <w:sz w:val="24"/>
          <w:szCs w:val="24"/>
        </w:rPr>
        <w:t xml:space="preserve">Paragraf 10 gås igenom efter paragraf 16. Mötet beslutar att det ska utlysas ett medlemsmöte/extra årsmöte i augusti i samband med arrangemanget vid Mälarcampingen i Västerås, där centralstyrelsen ska presentera förslag på </w:t>
      </w:r>
      <w:r w:rsidRPr="004A5872">
        <w:rPr>
          <w:sz w:val="24"/>
          <w:szCs w:val="24"/>
        </w:rPr>
        <w:lastRenderedPageBreak/>
        <w:t>erforderlig anpassning av styrelsens styrdokument till föreningens stadgar.</w:t>
      </w:r>
    </w:p>
    <w:p w:rsidR="000522FE" w:rsidRDefault="000522FE" w:rsidP="004A5872">
      <w:pPr>
        <w:pStyle w:val="Brdtext"/>
        <w:rPr>
          <w:rFonts w:cs="Calibri"/>
          <w:sz w:val="28"/>
          <w:szCs w:val="28"/>
        </w:rPr>
      </w:pPr>
    </w:p>
    <w:p w:rsidR="004A5872" w:rsidRDefault="00D81CE2" w:rsidP="004A5872">
      <w:pPr>
        <w:pStyle w:val="Brdtext"/>
        <w:rPr>
          <w:sz w:val="24"/>
          <w:szCs w:val="24"/>
        </w:rPr>
      </w:pPr>
      <w:r>
        <w:rPr>
          <w:rFonts w:cs="Calibri"/>
        </w:rPr>
        <w:t>§</w:t>
      </w:r>
      <w:r>
        <w:rPr>
          <w:rFonts w:cs="Calibri"/>
          <w:spacing w:val="-2"/>
        </w:rPr>
        <w:t xml:space="preserve"> 11.</w:t>
      </w:r>
      <w:r>
        <w:rPr>
          <w:spacing w:val="-2"/>
        </w:rPr>
        <w:tab/>
      </w:r>
      <w:r w:rsidR="004A5872">
        <w:rPr>
          <w:spacing w:val="-2"/>
        </w:rPr>
        <w:t>a)</w:t>
      </w:r>
      <w:r w:rsidR="004A5872">
        <w:rPr>
          <w:b/>
          <w:sz w:val="24"/>
          <w:szCs w:val="24"/>
        </w:rPr>
        <w:t xml:space="preserve"> Val av styrelse</w:t>
      </w:r>
      <w:r w:rsidR="004A5872" w:rsidRPr="00286857">
        <w:rPr>
          <w:sz w:val="24"/>
          <w:szCs w:val="24"/>
        </w:rPr>
        <w:t xml:space="preserve"> </w:t>
      </w:r>
    </w:p>
    <w:p w:rsidR="004A5872" w:rsidRDefault="004A5872" w:rsidP="004A5872">
      <w:pPr>
        <w:pStyle w:val="Brdtext"/>
        <w:ind w:left="1440"/>
        <w:rPr>
          <w:sz w:val="24"/>
          <w:szCs w:val="24"/>
        </w:rPr>
      </w:pPr>
      <w:r>
        <w:rPr>
          <w:sz w:val="24"/>
          <w:szCs w:val="24"/>
        </w:rPr>
        <w:t xml:space="preserve">Mötet begär ajournering angående frågan hur styrelsen ska väljas. Delegaterna ska rösta om mötet ska välja enligt styrdokument eller enligt kutym. Mötet röstar enhälligt att styrelsen ska väljas enligt kutym. Förslag på personer gås igenom och delagaterna röstar sedan inför varje plats i styrelsen. Mötet beslutar att de som har 1 år kvar enligt föregående årsmöte ska sitta kvar utan omröstning. </w:t>
      </w:r>
    </w:p>
    <w:p w:rsidR="004A5872" w:rsidRDefault="004A5872" w:rsidP="004A5872">
      <w:pPr>
        <w:pStyle w:val="Brdtext"/>
        <w:rPr>
          <w:spacing w:val="-2"/>
        </w:rPr>
      </w:pPr>
    </w:p>
    <w:p w:rsidR="004A5872" w:rsidRPr="004A5872" w:rsidRDefault="004A5872" w:rsidP="004A5872">
      <w:pPr>
        <w:pStyle w:val="Brdtext"/>
        <w:rPr>
          <w:b/>
          <w:sz w:val="24"/>
          <w:szCs w:val="24"/>
        </w:rPr>
      </w:pPr>
      <w:r>
        <w:rPr>
          <w:spacing w:val="-2"/>
        </w:rPr>
        <w:t>b)</w:t>
      </w:r>
      <w:r>
        <w:rPr>
          <w:b/>
          <w:sz w:val="24"/>
          <w:szCs w:val="24"/>
        </w:rPr>
        <w:t>Val av ordföran</w:t>
      </w:r>
      <w:r w:rsidRPr="004A5872">
        <w:rPr>
          <w:b/>
          <w:sz w:val="24"/>
          <w:szCs w:val="24"/>
        </w:rPr>
        <w:t xml:space="preserve">de </w:t>
      </w:r>
    </w:p>
    <w:p w:rsidR="004A5872" w:rsidRPr="004A5872" w:rsidRDefault="004A5872" w:rsidP="004A5872">
      <w:pPr>
        <w:pStyle w:val="Brdtext"/>
      </w:pPr>
      <w:r>
        <w:rPr>
          <w:b/>
          <w:sz w:val="24"/>
          <w:szCs w:val="24"/>
        </w:rPr>
        <w:tab/>
      </w:r>
      <w:r w:rsidRPr="004A5872">
        <w:rPr>
          <w:sz w:val="24"/>
          <w:szCs w:val="24"/>
        </w:rPr>
        <w:t>Anders Bruse väljs enhälligt till ordförande</w:t>
      </w:r>
    </w:p>
    <w:p w:rsidR="000522FE" w:rsidRDefault="000522FE" w:rsidP="004A5872">
      <w:pPr>
        <w:pStyle w:val="Brdtext"/>
        <w:rPr>
          <w:rFonts w:cs="Calibri"/>
          <w:sz w:val="28"/>
          <w:szCs w:val="28"/>
        </w:rPr>
      </w:pPr>
    </w:p>
    <w:p w:rsidR="004A5872" w:rsidRPr="001028B9" w:rsidRDefault="00D81CE2" w:rsidP="004A5872">
      <w:pPr>
        <w:pStyle w:val="Brdtext"/>
        <w:rPr>
          <w:sz w:val="24"/>
          <w:szCs w:val="24"/>
        </w:rPr>
      </w:pPr>
      <w:r>
        <w:rPr>
          <w:rFonts w:cs="Calibri"/>
        </w:rPr>
        <w:t>§</w:t>
      </w:r>
      <w:r>
        <w:rPr>
          <w:rFonts w:cs="Calibri"/>
          <w:spacing w:val="-2"/>
        </w:rPr>
        <w:t xml:space="preserve"> 12.</w:t>
      </w:r>
      <w:r>
        <w:rPr>
          <w:spacing w:val="-2"/>
        </w:rPr>
        <w:tab/>
      </w:r>
      <w:r w:rsidR="004A5872">
        <w:rPr>
          <w:b/>
          <w:sz w:val="24"/>
          <w:szCs w:val="24"/>
        </w:rPr>
        <w:t>Val av kassör</w:t>
      </w:r>
    </w:p>
    <w:p w:rsidR="000522FE" w:rsidRDefault="004A5872" w:rsidP="004A5872">
      <w:pPr>
        <w:pStyle w:val="Brdtext"/>
        <w:rPr>
          <w:sz w:val="24"/>
          <w:szCs w:val="24"/>
        </w:rPr>
      </w:pPr>
      <w:r>
        <w:rPr>
          <w:sz w:val="24"/>
          <w:szCs w:val="24"/>
        </w:rPr>
        <w:tab/>
        <w:t>Zaima Erlandsson väljs enhälligt till kassör.</w:t>
      </w:r>
    </w:p>
    <w:p w:rsidR="004A5872" w:rsidRDefault="004A5872" w:rsidP="004A5872">
      <w:pPr>
        <w:pStyle w:val="Brdtext"/>
        <w:rPr>
          <w:sz w:val="24"/>
          <w:szCs w:val="24"/>
        </w:rPr>
      </w:pPr>
    </w:p>
    <w:p w:rsidR="004A5872" w:rsidRPr="001028B9" w:rsidRDefault="004A5872" w:rsidP="004A5872">
      <w:pPr>
        <w:pStyle w:val="Brdtext"/>
        <w:rPr>
          <w:sz w:val="24"/>
          <w:szCs w:val="24"/>
        </w:rPr>
      </w:pPr>
      <w:r>
        <w:rPr>
          <w:rFonts w:cs="Calibri"/>
        </w:rPr>
        <w:t>§</w:t>
      </w:r>
      <w:r>
        <w:rPr>
          <w:rFonts w:cs="Calibri"/>
          <w:spacing w:val="-2"/>
        </w:rPr>
        <w:t xml:space="preserve"> 13.</w:t>
      </w:r>
      <w:r>
        <w:rPr>
          <w:spacing w:val="-2"/>
        </w:rPr>
        <w:tab/>
      </w:r>
      <w:r>
        <w:rPr>
          <w:b/>
          <w:sz w:val="24"/>
          <w:szCs w:val="24"/>
        </w:rPr>
        <w:t>Val av övriga ledamöter</w:t>
      </w:r>
    </w:p>
    <w:p w:rsidR="004A5872" w:rsidRDefault="004A5872" w:rsidP="004A5872">
      <w:pPr>
        <w:pStyle w:val="Brdtext"/>
        <w:ind w:left="1440" w:firstLine="5"/>
        <w:rPr>
          <w:spacing w:val="-2"/>
        </w:rPr>
      </w:pPr>
      <w:r>
        <w:rPr>
          <w:sz w:val="24"/>
          <w:szCs w:val="24"/>
        </w:rPr>
        <w:t>Maria Almgren och Jenny Hedenby väljs med 9 röster mot 6 röster för Jenny Hedenby och Per Ola Andersson. Anna Blomfelt kvarstår 2015.</w:t>
      </w:r>
    </w:p>
    <w:p w:rsidR="004A5872" w:rsidRDefault="004A5872" w:rsidP="004A5872">
      <w:pPr>
        <w:pStyle w:val="Brdtext"/>
        <w:rPr>
          <w:rFonts w:cs="Calibri"/>
          <w:sz w:val="28"/>
          <w:szCs w:val="28"/>
        </w:rPr>
      </w:pPr>
    </w:p>
    <w:p w:rsidR="004A5872" w:rsidRPr="001028B9" w:rsidRDefault="004A5872" w:rsidP="004A5872">
      <w:pPr>
        <w:pStyle w:val="Brdtext"/>
        <w:rPr>
          <w:sz w:val="24"/>
          <w:szCs w:val="24"/>
        </w:rPr>
      </w:pPr>
      <w:r>
        <w:rPr>
          <w:rFonts w:cs="Calibri"/>
        </w:rPr>
        <w:t>§</w:t>
      </w:r>
      <w:r>
        <w:rPr>
          <w:rFonts w:cs="Calibri"/>
          <w:spacing w:val="-2"/>
        </w:rPr>
        <w:t xml:space="preserve"> 14.</w:t>
      </w:r>
      <w:r>
        <w:rPr>
          <w:spacing w:val="-2"/>
        </w:rPr>
        <w:tab/>
      </w:r>
      <w:r>
        <w:rPr>
          <w:b/>
          <w:sz w:val="24"/>
          <w:szCs w:val="24"/>
        </w:rPr>
        <w:t>Val av suppleanter</w:t>
      </w:r>
    </w:p>
    <w:p w:rsidR="004A5872" w:rsidRPr="004A5872" w:rsidRDefault="004A5872" w:rsidP="004A5872">
      <w:pPr>
        <w:pStyle w:val="Brdtext"/>
        <w:ind w:left="1440" w:firstLine="5"/>
        <w:rPr>
          <w:rFonts w:cs="Calibri"/>
        </w:rPr>
      </w:pPr>
      <w:r>
        <w:rPr>
          <w:sz w:val="24"/>
          <w:szCs w:val="24"/>
        </w:rPr>
        <w:t>Göran Wesslau väljs till enhälligt av mötet till 1:e suppleant. Fanny Törnblom kvarstår 2015 som 2:e suppleant.</w:t>
      </w:r>
    </w:p>
    <w:p w:rsidR="004A5872" w:rsidRDefault="004A5872" w:rsidP="004A5872">
      <w:pPr>
        <w:pStyle w:val="Brdtext"/>
        <w:rPr>
          <w:rFonts w:cs="Calibri"/>
          <w:sz w:val="28"/>
          <w:szCs w:val="28"/>
        </w:rPr>
      </w:pPr>
    </w:p>
    <w:p w:rsidR="004A5872" w:rsidRDefault="004A5872" w:rsidP="004A5872">
      <w:pPr>
        <w:pStyle w:val="Brdtext"/>
        <w:rPr>
          <w:b/>
          <w:sz w:val="24"/>
          <w:szCs w:val="24"/>
        </w:rPr>
      </w:pPr>
      <w:r>
        <w:rPr>
          <w:rFonts w:cs="Calibri"/>
        </w:rPr>
        <w:t>§</w:t>
      </w:r>
      <w:r>
        <w:rPr>
          <w:rFonts w:cs="Calibri"/>
          <w:spacing w:val="-2"/>
        </w:rPr>
        <w:t xml:space="preserve"> 15.</w:t>
      </w:r>
      <w:r>
        <w:rPr>
          <w:spacing w:val="-2"/>
        </w:rPr>
        <w:tab/>
      </w:r>
      <w:r>
        <w:rPr>
          <w:b/>
          <w:sz w:val="24"/>
          <w:szCs w:val="24"/>
        </w:rPr>
        <w:t xml:space="preserve">Val av </w:t>
      </w:r>
      <w:r w:rsidRPr="001028B9">
        <w:rPr>
          <w:b/>
          <w:sz w:val="24"/>
          <w:szCs w:val="24"/>
        </w:rPr>
        <w:t>revisor</w:t>
      </w:r>
      <w:r>
        <w:rPr>
          <w:b/>
          <w:sz w:val="24"/>
          <w:szCs w:val="24"/>
        </w:rPr>
        <w:t>er</w:t>
      </w:r>
    </w:p>
    <w:p w:rsidR="004A5872" w:rsidRDefault="004A5872" w:rsidP="004A5872">
      <w:pPr>
        <w:pStyle w:val="Brdtext"/>
        <w:ind w:left="1440" w:firstLine="5"/>
        <w:rPr>
          <w:sz w:val="24"/>
          <w:szCs w:val="24"/>
        </w:rPr>
      </w:pPr>
      <w:r>
        <w:rPr>
          <w:sz w:val="24"/>
          <w:szCs w:val="24"/>
        </w:rPr>
        <w:t>Lennart Larsson och Björn Svensson väljs till revisorer. Per-Ola Andersson väljs till revisorssuppleant.</w:t>
      </w:r>
    </w:p>
    <w:p w:rsidR="004A5872" w:rsidRDefault="004A5872" w:rsidP="004A5872">
      <w:pPr>
        <w:pStyle w:val="Brdtext"/>
        <w:rPr>
          <w:sz w:val="24"/>
          <w:szCs w:val="24"/>
        </w:rPr>
      </w:pPr>
    </w:p>
    <w:p w:rsidR="004A5872" w:rsidRPr="001028B9" w:rsidRDefault="004A5872" w:rsidP="004A5872">
      <w:pPr>
        <w:pStyle w:val="Brdtext"/>
        <w:rPr>
          <w:b/>
          <w:sz w:val="24"/>
          <w:szCs w:val="24"/>
        </w:rPr>
      </w:pPr>
      <w:r>
        <w:t>§</w:t>
      </w:r>
      <w:r>
        <w:rPr>
          <w:spacing w:val="-2"/>
        </w:rPr>
        <w:t xml:space="preserve"> 16.</w:t>
      </w:r>
      <w:r>
        <w:rPr>
          <w:spacing w:val="-2"/>
        </w:rPr>
        <w:tab/>
      </w:r>
      <w:r w:rsidRPr="001028B9">
        <w:rPr>
          <w:b/>
          <w:sz w:val="24"/>
          <w:szCs w:val="24"/>
        </w:rPr>
        <w:t xml:space="preserve">Val av valberedning </w:t>
      </w:r>
    </w:p>
    <w:p w:rsidR="004A5872" w:rsidRPr="001028B9" w:rsidRDefault="004A5872" w:rsidP="004A5872">
      <w:pPr>
        <w:pStyle w:val="Brdtext"/>
        <w:ind w:left="1440"/>
        <w:rPr>
          <w:sz w:val="24"/>
          <w:szCs w:val="24"/>
        </w:rPr>
      </w:pPr>
      <w:r>
        <w:rPr>
          <w:sz w:val="24"/>
          <w:szCs w:val="24"/>
        </w:rPr>
        <w:t>Mötet röstar om personer att ingå i valberedningen 2015. Mötet väljer Åse Rönnblom Gustafsson, Marie Mattson och Tommy Eriksson.</w:t>
      </w:r>
    </w:p>
    <w:p w:rsidR="004A5872" w:rsidRDefault="004A5872" w:rsidP="004A5872">
      <w:pPr>
        <w:pStyle w:val="Brdtext"/>
        <w:rPr>
          <w:rFonts w:cs="Calibri"/>
          <w:sz w:val="24"/>
          <w:szCs w:val="24"/>
        </w:rPr>
      </w:pPr>
    </w:p>
    <w:p w:rsidR="004A5872" w:rsidRPr="001028B9" w:rsidRDefault="004A5872" w:rsidP="004A5872">
      <w:pPr>
        <w:pStyle w:val="Brdtext"/>
        <w:rPr>
          <w:b/>
          <w:sz w:val="24"/>
          <w:szCs w:val="24"/>
        </w:rPr>
      </w:pPr>
      <w:r>
        <w:rPr>
          <w:rFonts w:cs="Calibri"/>
        </w:rPr>
        <w:t>§</w:t>
      </w:r>
      <w:r>
        <w:rPr>
          <w:rFonts w:cs="Calibri"/>
          <w:spacing w:val="-2"/>
        </w:rPr>
        <w:t xml:space="preserve"> 17.</w:t>
      </w:r>
      <w:r>
        <w:rPr>
          <w:spacing w:val="-2"/>
        </w:rPr>
        <w:tab/>
      </w:r>
      <w:r w:rsidRPr="001028B9">
        <w:rPr>
          <w:b/>
          <w:sz w:val="24"/>
          <w:szCs w:val="24"/>
        </w:rPr>
        <w:t>Beslu</w:t>
      </w:r>
      <w:r>
        <w:rPr>
          <w:b/>
          <w:sz w:val="24"/>
          <w:szCs w:val="24"/>
        </w:rPr>
        <w:t>t om omedelbar justering av § 11 – 16</w:t>
      </w:r>
      <w:r w:rsidRPr="001028B9">
        <w:rPr>
          <w:b/>
          <w:sz w:val="24"/>
          <w:szCs w:val="24"/>
        </w:rPr>
        <w:t xml:space="preserve"> </w:t>
      </w:r>
    </w:p>
    <w:p w:rsidR="004A5872" w:rsidRPr="001028B9" w:rsidRDefault="004A5872" w:rsidP="004A5872">
      <w:pPr>
        <w:pStyle w:val="Brdtext"/>
        <w:ind w:firstLine="475"/>
        <w:rPr>
          <w:sz w:val="24"/>
          <w:szCs w:val="24"/>
        </w:rPr>
      </w:pPr>
      <w:r w:rsidRPr="001028B9">
        <w:rPr>
          <w:sz w:val="24"/>
          <w:szCs w:val="24"/>
        </w:rPr>
        <w:t xml:space="preserve">Mötet </w:t>
      </w:r>
      <w:r>
        <w:rPr>
          <w:sz w:val="24"/>
          <w:szCs w:val="24"/>
        </w:rPr>
        <w:t>beslutar att § 11–16 är omedelbart justerade</w:t>
      </w:r>
      <w:r w:rsidRPr="001028B9">
        <w:rPr>
          <w:sz w:val="24"/>
          <w:szCs w:val="24"/>
        </w:rPr>
        <w:t xml:space="preserve">. </w:t>
      </w:r>
    </w:p>
    <w:p w:rsidR="004A5872" w:rsidRDefault="004A5872" w:rsidP="004A5872">
      <w:pPr>
        <w:pStyle w:val="Brdtext"/>
        <w:rPr>
          <w:rFonts w:cs="Calibri"/>
          <w:sz w:val="24"/>
          <w:szCs w:val="24"/>
        </w:rPr>
      </w:pPr>
    </w:p>
    <w:p w:rsidR="004A5872" w:rsidRPr="00ED14A6" w:rsidRDefault="004A5872" w:rsidP="004A5872">
      <w:pPr>
        <w:pStyle w:val="Brdtext"/>
        <w:rPr>
          <w:b/>
          <w:sz w:val="24"/>
          <w:szCs w:val="24"/>
        </w:rPr>
      </w:pPr>
      <w:r>
        <w:rPr>
          <w:rFonts w:cs="Calibri"/>
        </w:rPr>
        <w:t>§</w:t>
      </w:r>
      <w:r>
        <w:rPr>
          <w:rFonts w:cs="Calibri"/>
          <w:spacing w:val="-2"/>
        </w:rPr>
        <w:t xml:space="preserve"> 18.</w:t>
      </w:r>
      <w:r>
        <w:rPr>
          <w:spacing w:val="-2"/>
        </w:rPr>
        <w:tab/>
      </w:r>
      <w:r>
        <w:rPr>
          <w:b/>
          <w:sz w:val="24"/>
          <w:szCs w:val="24"/>
        </w:rPr>
        <w:t>Mötets avslutande</w:t>
      </w:r>
      <w:r w:rsidRPr="001028B9">
        <w:rPr>
          <w:b/>
          <w:sz w:val="24"/>
          <w:szCs w:val="24"/>
        </w:rPr>
        <w:t xml:space="preserve"> </w:t>
      </w:r>
    </w:p>
    <w:p w:rsidR="004A5872" w:rsidRPr="004A5872" w:rsidRDefault="004A5872" w:rsidP="004A5872">
      <w:pPr>
        <w:pStyle w:val="Brdtext"/>
        <w:ind w:firstLine="475"/>
        <w:rPr>
          <w:rFonts w:eastAsiaTheme="minorHAnsi"/>
          <w:sz w:val="24"/>
          <w:szCs w:val="24"/>
        </w:rPr>
      </w:pPr>
      <w:r>
        <w:rPr>
          <w:sz w:val="24"/>
          <w:szCs w:val="24"/>
        </w:rPr>
        <w:t>Anders Bruse</w:t>
      </w:r>
      <w:r w:rsidRPr="001028B9">
        <w:rPr>
          <w:sz w:val="24"/>
          <w:szCs w:val="24"/>
        </w:rPr>
        <w:t xml:space="preserve"> tackar för förtroendet och avslutar mötet. </w:t>
      </w: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ind w:left="0"/>
        <w:rPr>
          <w:rFonts w:cs="Calibri"/>
        </w:rPr>
      </w:pPr>
    </w:p>
    <w:p w:rsidR="004A5872" w:rsidRDefault="004A5872" w:rsidP="004A5872">
      <w:pPr>
        <w:pStyle w:val="Brdtext"/>
        <w:rPr>
          <w:rFonts w:cs="Calibri"/>
          <w:sz w:val="2"/>
          <w:szCs w:val="2"/>
        </w:rPr>
      </w:pPr>
      <w:r>
        <w:rPr>
          <w:sz w:val="2"/>
        </w:rPr>
        <w:tab/>
      </w:r>
    </w:p>
    <w:p w:rsidR="004A5872" w:rsidRDefault="004A5872" w:rsidP="004A5872">
      <w:pPr>
        <w:pStyle w:val="Brdtext"/>
      </w:pPr>
      <w:r>
        <w:rPr>
          <w:spacing w:val="-2"/>
        </w:rPr>
        <w:t xml:space="preserve">Mötesordförande </w:t>
      </w:r>
      <w:r>
        <w:rPr>
          <w:spacing w:val="-1"/>
        </w:rPr>
        <w:t>Bo Stenbeck</w:t>
      </w:r>
      <w:r>
        <w:rPr>
          <w:spacing w:val="-1"/>
        </w:rPr>
        <w:tab/>
      </w:r>
      <w:r>
        <w:rPr>
          <w:spacing w:val="-1"/>
        </w:rPr>
        <w:tab/>
      </w:r>
      <w:r>
        <w:rPr>
          <w:spacing w:val="-1"/>
        </w:rPr>
        <w:tab/>
        <w:t>Mötessekreterare</w:t>
      </w:r>
      <w:r>
        <w:rPr>
          <w:spacing w:val="-2"/>
        </w:rPr>
        <w:t xml:space="preserve"> </w:t>
      </w:r>
      <w:r>
        <w:t>Anna Blomfelt</w:t>
      </w: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rPr>
          <w:rFonts w:cs="Calibri"/>
        </w:rPr>
      </w:pPr>
    </w:p>
    <w:p w:rsidR="004A5872" w:rsidRDefault="004A5872" w:rsidP="004A5872">
      <w:pPr>
        <w:pStyle w:val="Brdtext"/>
        <w:ind w:left="0"/>
        <w:rPr>
          <w:rFonts w:cs="Calibri"/>
          <w:sz w:val="2"/>
          <w:szCs w:val="2"/>
        </w:rPr>
      </w:pPr>
    </w:p>
    <w:p w:rsidR="004A5872" w:rsidRDefault="004A5872" w:rsidP="004A5872">
      <w:pPr>
        <w:pStyle w:val="Brdtext"/>
        <w:rPr>
          <w:rFonts w:cs="Calibri"/>
          <w:b/>
          <w:bCs/>
          <w:spacing w:val="-1"/>
        </w:rPr>
      </w:pPr>
      <w:r>
        <w:rPr>
          <w:spacing w:val="-1"/>
        </w:rPr>
        <w:t>Justeras</w:t>
      </w:r>
      <w:r>
        <w:rPr>
          <w:spacing w:val="-2"/>
        </w:rPr>
        <w:t xml:space="preserve"> </w:t>
      </w:r>
      <w:r>
        <w:t xml:space="preserve">Sven Mattsson                                                                Justeras Monica Eriksson </w:t>
      </w:r>
    </w:p>
    <w:p w:rsidR="004A5872" w:rsidRPr="001028B9" w:rsidRDefault="004A5872" w:rsidP="004A5872">
      <w:pPr>
        <w:pStyle w:val="Brdtext"/>
        <w:rPr>
          <w:sz w:val="24"/>
          <w:szCs w:val="24"/>
        </w:rPr>
      </w:pPr>
      <w:r>
        <w:rPr>
          <w:sz w:val="24"/>
          <w:szCs w:val="24"/>
        </w:rPr>
        <w:t xml:space="preserve">         </w:t>
      </w:r>
    </w:p>
    <w:p w:rsidR="004A5872" w:rsidRDefault="004A5872" w:rsidP="004A5872">
      <w:pPr>
        <w:pStyle w:val="Brdtext"/>
        <w:rPr>
          <w:b/>
          <w:sz w:val="24"/>
          <w:szCs w:val="24"/>
        </w:rPr>
      </w:pPr>
    </w:p>
    <w:p w:rsidR="004A5872" w:rsidRDefault="004A5872" w:rsidP="004A5872">
      <w:pPr>
        <w:pStyle w:val="Brdtext"/>
        <w:rPr>
          <w:b/>
          <w:sz w:val="24"/>
          <w:szCs w:val="24"/>
        </w:rPr>
      </w:pPr>
    </w:p>
    <w:p w:rsidR="004A5872" w:rsidRDefault="004A5872" w:rsidP="004A5872">
      <w:pPr>
        <w:pStyle w:val="Brdtext"/>
        <w:rPr>
          <w:b/>
          <w:sz w:val="24"/>
          <w:szCs w:val="24"/>
        </w:rPr>
      </w:pPr>
    </w:p>
    <w:p w:rsidR="004A5872" w:rsidRDefault="004A5872" w:rsidP="004A5872">
      <w:pPr>
        <w:pStyle w:val="Brdtext"/>
        <w:rPr>
          <w:rFonts w:cs="Calibri"/>
        </w:rPr>
        <w:sectPr w:rsidR="004A5872">
          <w:headerReference w:type="default" r:id="rId8"/>
          <w:footerReference w:type="default" r:id="rId9"/>
          <w:type w:val="continuous"/>
          <w:pgSz w:w="11900" w:h="16840"/>
          <w:pgMar w:top="1940" w:right="1300" w:bottom="780" w:left="1300" w:header="331" w:footer="586" w:gutter="0"/>
          <w:pgNumType w:start="1"/>
          <w:cols w:space="720"/>
        </w:sectPr>
      </w:pPr>
      <w:r>
        <w:rPr>
          <w:b/>
          <w:sz w:val="24"/>
          <w:szCs w:val="24"/>
        </w:rPr>
        <w:t>Strömsholm 2015-03-22</w:t>
      </w:r>
    </w:p>
    <w:p w:rsidR="004A5872" w:rsidRDefault="004A5872" w:rsidP="00F95B62">
      <w:pPr>
        <w:pStyle w:val="Brdtext"/>
        <w:ind w:left="0"/>
        <w:rPr>
          <w:rFonts w:cs="Calibri"/>
        </w:rPr>
        <w:sectPr w:rsidR="004A5872">
          <w:pgSz w:w="11900" w:h="16840"/>
          <w:pgMar w:top="1940" w:right="1300" w:bottom="780" w:left="1300" w:header="331" w:footer="586" w:gutter="0"/>
          <w:cols w:space="720"/>
        </w:sectPr>
      </w:pPr>
    </w:p>
    <w:p w:rsidR="004A5872" w:rsidRPr="004A5872" w:rsidRDefault="004A5872" w:rsidP="00F95B62">
      <w:pPr>
        <w:pStyle w:val="Brdtext"/>
        <w:ind w:left="0"/>
        <w:rPr>
          <w:sz w:val="24"/>
          <w:szCs w:val="24"/>
        </w:rPr>
      </w:pPr>
      <w:bookmarkStart w:id="0" w:name="_GoBack"/>
      <w:bookmarkEnd w:id="0"/>
    </w:p>
    <w:sectPr w:rsidR="004A5872" w:rsidRPr="004A5872">
      <w:pgSz w:w="11900" w:h="16840"/>
      <w:pgMar w:top="1940" w:right="1300" w:bottom="780" w:left="1300" w:header="331" w:footer="5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5D" w:rsidRDefault="004B035D">
      <w:r>
        <w:separator/>
      </w:r>
    </w:p>
  </w:endnote>
  <w:endnote w:type="continuationSeparator" w:id="0">
    <w:p w:rsidR="004B035D" w:rsidRDefault="004B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E" w:rsidRDefault="004B035D">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7pt;margin-top:801.7pt;width:9.6pt;height:13.05pt;z-index:-4576;mso-position-horizontal-relative:page;mso-position-vertical-relative:page" filled="f" stroked="f">
          <v:textbox inset="0,0,0,0">
            <w:txbxContent>
              <w:p w:rsidR="000522FE" w:rsidRDefault="00D81CE2">
                <w:pPr>
                  <w:pStyle w:val="Brdtext"/>
                  <w:spacing w:line="245" w:lineRule="exact"/>
                  <w:ind w:left="40"/>
                </w:pPr>
                <w:r>
                  <w:fldChar w:fldCharType="begin"/>
                </w:r>
                <w:r>
                  <w:instrText xml:space="preserve"> PAGE </w:instrText>
                </w:r>
                <w:r>
                  <w:fldChar w:fldCharType="separate"/>
                </w:r>
                <w:r w:rsidR="00F95B62">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5D" w:rsidRDefault="004B035D">
      <w:r>
        <w:separator/>
      </w:r>
    </w:p>
  </w:footnote>
  <w:footnote w:type="continuationSeparator" w:id="0">
    <w:p w:rsidR="004B035D" w:rsidRDefault="004B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FE" w:rsidRDefault="004B035D">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1.85pt;margin-top:16.55pt;width:81.1pt;height:81.1pt;z-index:-462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390.2pt;margin-top:36.55pt;width:135.4pt;height:44pt;z-index:-4600;mso-position-horizontal-relative:page;mso-position-vertical-relative:page" filled="f" stroked="f">
          <v:textbox inset="0,0,0,0">
            <w:txbxContent>
              <w:p w:rsidR="000522FE" w:rsidRDefault="00D81CE2">
                <w:pPr>
                  <w:pStyle w:val="Brdtext"/>
                  <w:spacing w:line="245" w:lineRule="exact"/>
                  <w:ind w:left="0" w:right="18"/>
                  <w:jc w:val="right"/>
                </w:pPr>
                <w:r>
                  <w:rPr>
                    <w:spacing w:val="-1"/>
                  </w:rPr>
                  <w:t>Svenska</w:t>
                </w:r>
                <w:r>
                  <w:rPr>
                    <w:spacing w:val="-3"/>
                  </w:rPr>
                  <w:t xml:space="preserve"> </w:t>
                </w:r>
                <w:r>
                  <w:rPr>
                    <w:spacing w:val="-1"/>
                  </w:rPr>
                  <w:t>Hundklubben</w:t>
                </w:r>
                <w:r>
                  <w:rPr>
                    <w:spacing w:val="45"/>
                  </w:rPr>
                  <w:t xml:space="preserve"> </w:t>
                </w:r>
                <w:r>
                  <w:t>-</w:t>
                </w:r>
                <w:r>
                  <w:rPr>
                    <w:spacing w:val="-3"/>
                  </w:rPr>
                  <w:t xml:space="preserve"> </w:t>
                </w:r>
                <w:r>
                  <w:t>SHK</w:t>
                </w:r>
              </w:p>
              <w:p w:rsidR="000522FE" w:rsidRDefault="00D81CE2">
                <w:pPr>
                  <w:pStyle w:val="Brdtext"/>
                  <w:spacing w:before="43"/>
                  <w:ind w:left="0" w:right="25"/>
                  <w:jc w:val="right"/>
                </w:pPr>
                <w:r>
                  <w:rPr>
                    <w:spacing w:val="-2"/>
                  </w:rPr>
                  <w:t>Est.</w:t>
                </w:r>
                <w:r>
                  <w:rPr>
                    <w:spacing w:val="-1"/>
                  </w:rPr>
                  <w:t xml:space="preserve"> </w:t>
                </w:r>
                <w:r>
                  <w:rPr>
                    <w:spacing w:val="-2"/>
                  </w:rPr>
                  <w:t>1912</w:t>
                </w:r>
              </w:p>
              <w:p w:rsidR="000522FE" w:rsidRDefault="004B035D">
                <w:pPr>
                  <w:pStyle w:val="Brdtext"/>
                  <w:spacing w:before="38"/>
                  <w:ind w:left="0" w:right="18"/>
                  <w:jc w:val="right"/>
                </w:pPr>
                <w:hyperlink r:id="rId2">
                  <w:r w:rsidR="00D81CE2">
                    <w:rPr>
                      <w:spacing w:val="-1"/>
                      <w:w w:val="95"/>
                    </w:rPr>
                    <w:t>www.svenskahundklubben.se</w:t>
                  </w:r>
                </w:hyperlink>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A3073"/>
    <w:multiLevelType w:val="hybridMultilevel"/>
    <w:tmpl w:val="7A1ABC3C"/>
    <w:lvl w:ilvl="0" w:tplc="4388476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66371580"/>
    <w:multiLevelType w:val="hybridMultilevel"/>
    <w:tmpl w:val="07DE54CE"/>
    <w:lvl w:ilvl="0" w:tplc="E1308F3E">
      <w:start w:val="2"/>
      <w:numFmt w:val="lowerLetter"/>
      <w:lvlText w:val="%1."/>
      <w:lvlJc w:val="left"/>
      <w:pPr>
        <w:ind w:left="965" w:hanging="226"/>
        <w:jc w:val="left"/>
      </w:pPr>
      <w:rPr>
        <w:rFonts w:ascii="Calibri" w:eastAsia="Calibri" w:hAnsi="Calibri" w:hint="default"/>
        <w:b/>
        <w:bCs/>
        <w:spacing w:val="1"/>
        <w:sz w:val="22"/>
        <w:szCs w:val="22"/>
      </w:rPr>
    </w:lvl>
    <w:lvl w:ilvl="1" w:tplc="A0545CE2">
      <w:start w:val="1"/>
      <w:numFmt w:val="decimal"/>
      <w:lvlText w:val="%2."/>
      <w:lvlJc w:val="left"/>
      <w:pPr>
        <w:ind w:left="1181" w:hanging="216"/>
        <w:jc w:val="left"/>
      </w:pPr>
      <w:rPr>
        <w:rFonts w:ascii="Calibri" w:eastAsia="Calibri" w:hAnsi="Calibri" w:hint="default"/>
        <w:spacing w:val="-2"/>
        <w:sz w:val="22"/>
        <w:szCs w:val="22"/>
      </w:rPr>
    </w:lvl>
    <w:lvl w:ilvl="2" w:tplc="C87A77AE">
      <w:start w:val="1"/>
      <w:numFmt w:val="bullet"/>
      <w:lvlText w:val="•"/>
      <w:lvlJc w:val="left"/>
      <w:pPr>
        <w:ind w:left="2083" w:hanging="216"/>
      </w:pPr>
      <w:rPr>
        <w:rFonts w:hint="default"/>
      </w:rPr>
    </w:lvl>
    <w:lvl w:ilvl="3" w:tplc="EC0AEAB8">
      <w:start w:val="1"/>
      <w:numFmt w:val="bullet"/>
      <w:lvlText w:val="•"/>
      <w:lvlJc w:val="left"/>
      <w:pPr>
        <w:ind w:left="2985" w:hanging="216"/>
      </w:pPr>
      <w:rPr>
        <w:rFonts w:hint="default"/>
      </w:rPr>
    </w:lvl>
    <w:lvl w:ilvl="4" w:tplc="329E3ED0">
      <w:start w:val="1"/>
      <w:numFmt w:val="bullet"/>
      <w:lvlText w:val="•"/>
      <w:lvlJc w:val="left"/>
      <w:pPr>
        <w:ind w:left="3887" w:hanging="216"/>
      </w:pPr>
      <w:rPr>
        <w:rFonts w:hint="default"/>
      </w:rPr>
    </w:lvl>
    <w:lvl w:ilvl="5" w:tplc="118C92C0">
      <w:start w:val="1"/>
      <w:numFmt w:val="bullet"/>
      <w:lvlText w:val="•"/>
      <w:lvlJc w:val="left"/>
      <w:pPr>
        <w:ind w:left="4789" w:hanging="216"/>
      </w:pPr>
      <w:rPr>
        <w:rFonts w:hint="default"/>
      </w:rPr>
    </w:lvl>
    <w:lvl w:ilvl="6" w:tplc="781C3936">
      <w:start w:val="1"/>
      <w:numFmt w:val="bullet"/>
      <w:lvlText w:val="•"/>
      <w:lvlJc w:val="left"/>
      <w:pPr>
        <w:ind w:left="5691" w:hanging="216"/>
      </w:pPr>
      <w:rPr>
        <w:rFonts w:hint="default"/>
      </w:rPr>
    </w:lvl>
    <w:lvl w:ilvl="7" w:tplc="2B083A08">
      <w:start w:val="1"/>
      <w:numFmt w:val="bullet"/>
      <w:lvlText w:val="•"/>
      <w:lvlJc w:val="left"/>
      <w:pPr>
        <w:ind w:left="6593" w:hanging="216"/>
      </w:pPr>
      <w:rPr>
        <w:rFonts w:hint="default"/>
      </w:rPr>
    </w:lvl>
    <w:lvl w:ilvl="8" w:tplc="C5EEC832">
      <w:start w:val="1"/>
      <w:numFmt w:val="bullet"/>
      <w:lvlText w:val="•"/>
      <w:lvlJc w:val="left"/>
      <w:pPr>
        <w:ind w:left="7495" w:hanging="2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22FE"/>
    <w:rsid w:val="000522FE"/>
    <w:rsid w:val="004A5872"/>
    <w:rsid w:val="004B035D"/>
    <w:rsid w:val="008E7BDA"/>
    <w:rsid w:val="00D81CE2"/>
    <w:rsid w:val="00F95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149E3B-A490-4BC2-AAF1-D3270DDD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uiPriority w:val="1"/>
    <w:qFormat/>
    <w:pPr>
      <w:ind w:left="116"/>
      <w:outlineLvl w:val="0"/>
    </w:pPr>
    <w:rPr>
      <w:rFonts w:ascii="Calibri" w:eastAsia="Calibri" w:hAnsi="Calibr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965"/>
    </w:pPr>
    <w:rPr>
      <w:rFonts w:ascii="Calibri" w:eastAsia="Calibri" w:hAnsi="Calibri"/>
    </w:rPr>
  </w:style>
  <w:style w:type="paragraph" w:styleId="Liststycke">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venskahundklubben.s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1278-C1B7-4A76-BC06-B730234F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603</Words>
  <Characters>3201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Svenska Hundklubben Årsmötesprotkoll 2014</vt:lpstr>
    </vt:vector>
  </TitlesOfParts>
  <Company>Microsoft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Hundklubben Årsmötesprotkoll 2014</dc:title>
  <dc:creator>admin</dc:creator>
  <cp:lastModifiedBy>anna blomfelt</cp:lastModifiedBy>
  <cp:revision>4</cp:revision>
  <dcterms:created xsi:type="dcterms:W3CDTF">2015-03-29T16:53:00Z</dcterms:created>
  <dcterms:modified xsi:type="dcterms:W3CDTF">2015-03-29T17:42:00Z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2014-03-23T00:00:00Z</vt:filetime>
  </property>
  <property fmtid="{D5CDD505-2E9C-101B-9397-08002B2CF9AE}" pid="3" name="LastSaved">
    <vt:filetime>2015-03-27T00:00:00Z</vt:filetime>
  </property>
</Properties>
</file>